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49" w:tblpY="1458"/>
        <w:tblOverlap w:val="never"/>
        <w:tblW w:w="93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905"/>
        <w:gridCol w:w="1230"/>
        <w:gridCol w:w="1650"/>
        <w:gridCol w:w="1080"/>
        <w:gridCol w:w="174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45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工程质保金支付申请表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竣工日期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质保期限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合同金额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结算金额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color w:val="000000"/>
                <w:sz w:val="24"/>
                <w:u w:val="none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质保期内发生由质保金支付给被委托方的维修金额（元）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i w:val="0"/>
                <w:color w:val="000000"/>
                <w:sz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质保金总金额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已支付金额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剩余质保金额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施工单位根据合同提出质保金申请，请相关部门签署意见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使用部门意见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审计部门意见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财务部门意见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主管领导意见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zJhMzJmZWNmYTFhZDFjOGZmOGRhYzFkNTY4ZmE3M2UifQ=="/>
  </w:docVars>
  <w:rsids>
    <w:rsidRoot w:val="00000000"/>
    <w:rsid w:val="0FDC1F2C"/>
    <w:rsid w:val="1341418B"/>
    <w:rsid w:val="15A17E0E"/>
    <w:rsid w:val="1C244FB1"/>
    <w:rsid w:val="2D896359"/>
    <w:rsid w:val="36B16CDD"/>
    <w:rsid w:val="5900361E"/>
    <w:rsid w:val="6CE30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2023-12-29T02:00:00Z</dcterms:created>
  <dc:creator>李文忠</dc:creator>
  <cp:lastModifiedBy>李文忠</cp:lastModifiedBy>
  <dcterms:modified xsi:type="dcterms:W3CDTF">2023-12-29T02:40:49Z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4E3B76FC3AFF4E0FB3D854B4D2EA09B8_12</vt:lpwstr>
  </property>
</Properties>
</file>