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bCs/>
          <w:color w:val="000000"/>
          <w:kern w:val="0"/>
          <w:lang w:eastAsia="zh-CN" w:bidi="en-US"/>
        </w:rPr>
      </w:pPr>
      <w:r>
        <w:rPr>
          <w:rFonts w:hint="eastAsia" w:eastAsia="黑体"/>
          <w:bCs/>
          <w:color w:val="000000"/>
          <w:kern w:val="0"/>
          <w:lang w:bidi="en-US"/>
        </w:rPr>
        <w:t>附件</w:t>
      </w:r>
      <w:r>
        <w:rPr>
          <w:rFonts w:hint="eastAsia" w:eastAsia="黑体"/>
          <w:bCs/>
          <w:color w:val="000000"/>
          <w:kern w:val="0"/>
          <w:lang w:val="en-US" w:eastAsia="zh-CN" w:bidi="en-US"/>
        </w:rPr>
        <w:t>3</w:t>
      </w:r>
      <w:bookmarkStart w:id="0" w:name="_GoBack"/>
      <w:bookmarkEnd w:id="0"/>
    </w:p>
    <w:p>
      <w:pPr>
        <w:jc w:val="left"/>
        <w:rPr>
          <w:rFonts w:hint="eastAsia" w:eastAsia="宋体"/>
          <w:kern w:val="0"/>
          <w:sz w:val="21"/>
          <w:szCs w:val="21"/>
          <w:lang w:val="en-US" w:eastAsia="zh-CN"/>
        </w:rPr>
      </w:pP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教学创新成果报告应基于参赛课程的教学实践经验与反思，体现</w:t>
      </w:r>
      <w:r>
        <w:rPr>
          <w:rFonts w:hint="eastAsia" w:eastAsia="仿宋" w:cs="Times New Roman"/>
          <w:kern w:val="0"/>
          <w:sz w:val="32"/>
          <w:szCs w:val="32"/>
          <w:lang w:val="en-US" w:eastAsia="zh-CN"/>
        </w:rPr>
        <w:t>教学创新成效。聚焦教学实践的真实“问题”，通过课程内容的重构、教学方法的创新、教学环境的创设、教学评价的改革等，采用教学实验研究的范式解决教学问题，明确教学成效及其推广价值。教学创新成果报告包括摘要、正文，字数4000字左右为宜。教学创新成果报告中不得出现参赛教师姓名及所在学校名称。教学创新成果的支撑材料及目录如下。</w:t>
      </w: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2022年辽宁省高校教师教学创新大赛</w:t>
      </w:r>
    </w:p>
    <w:p>
      <w:pPr>
        <w:adjustRightInd w:val="0"/>
        <w:snapToGrid w:val="0"/>
        <w:spacing w:line="276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课程教学创新成果支撑材料目录</w:t>
      </w:r>
    </w:p>
    <w:p>
      <w:pPr>
        <w:spacing w:line="432" w:lineRule="auto"/>
        <w:jc w:val="center"/>
        <w:rPr>
          <w:rFonts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（请勿泄露高校名称、教师姓名等信息）</w:t>
      </w:r>
    </w:p>
    <w:p>
      <w:pPr>
        <w:spacing w:line="336" w:lineRule="auto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一、主讲教师代表性教学获奖成果信息（不超过5项）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098"/>
        <w:gridCol w:w="2724"/>
        <w:gridCol w:w="1646"/>
        <w:gridCol w:w="1647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获奖年月</w:t>
            </w: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成果名称（内容）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奖项类别</w:t>
            </w:r>
          </w:p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与等级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颁奖单位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参赛教师</w:t>
            </w:r>
          </w:p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jc w:val="left"/>
        <w:rPr>
          <w:rFonts w:eastAsia="黑体"/>
        </w:rPr>
      </w:pPr>
      <w:r>
        <w:rPr>
          <w:rFonts w:eastAsia="黑体"/>
        </w:rPr>
        <w:t>二、人才培养成果证明材料（不超过5 项）</w:t>
      </w:r>
    </w:p>
    <w:p>
      <w:pPr>
        <w:adjustRightInd w:val="0"/>
        <w:snapToGrid w:val="0"/>
        <w:spacing w:line="360" w:lineRule="auto"/>
        <w:jc w:val="left"/>
        <w:rPr>
          <w:rFonts w:ascii="TimesNewRomanPSMT" w:hAnsi="TimesNewRomanPSMT" w:eastAsia="TimesNewRomanPSMT"/>
        </w:rPr>
      </w:pPr>
      <w:r>
        <w:rPr>
          <w:rFonts w:hint="eastAsia" w:ascii="TimesNewRomanPSMT" w:hAnsi="TimesNewRomanPSMT" w:eastAsia="TimesNewRomanPSMT"/>
        </w:rPr>
        <w:t>1.</w:t>
      </w:r>
    </w:p>
    <w:p>
      <w:pPr>
        <w:adjustRightInd w:val="0"/>
        <w:snapToGrid w:val="0"/>
        <w:spacing w:line="360" w:lineRule="auto"/>
        <w:jc w:val="left"/>
        <w:rPr>
          <w:rFonts w:ascii="TimesNewRomanPSMT" w:hAnsi="TimesNewRomanPSMT" w:eastAsia="TimesNewRomanPSMT"/>
        </w:rPr>
      </w:pPr>
      <w:r>
        <w:rPr>
          <w:rFonts w:hint="eastAsia" w:ascii="TimesNewRomanPSMT" w:hAnsi="TimesNewRomanPSMT" w:eastAsia="TimesNewRomanPSMT"/>
        </w:rPr>
        <w:t>2.</w:t>
      </w:r>
    </w:p>
    <w:p>
      <w:pPr>
        <w:adjustRightInd w:val="0"/>
        <w:snapToGrid w:val="0"/>
        <w:spacing w:line="360" w:lineRule="auto"/>
        <w:jc w:val="left"/>
        <w:rPr>
          <w:rFonts w:ascii="TimesNewRomanPSMT" w:hAnsi="TimesNewRomanPSMT" w:eastAsia="TimesNewRomanPSMT"/>
        </w:rPr>
      </w:pPr>
      <w:r>
        <w:rPr>
          <w:rFonts w:hint="eastAsia" w:ascii="TimesNewRomanPSMT" w:hAnsi="TimesNewRomanPSMT" w:eastAsia="TimesNewRomanPSMT"/>
        </w:rPr>
        <w:t>3.</w:t>
      </w:r>
    </w:p>
    <w:p>
      <w:pPr>
        <w:adjustRightInd w:val="0"/>
        <w:snapToGrid w:val="0"/>
        <w:spacing w:line="360" w:lineRule="auto"/>
        <w:rPr>
          <w:rFonts w:ascii="TimesNewRomanPSMT" w:hAnsi="TimesNewRomanPSMT" w:eastAsia="TimesNewRomanPSMT"/>
        </w:rPr>
      </w:pPr>
      <w:r>
        <w:rPr>
          <w:rFonts w:hint="eastAsia" w:ascii="TimesNewRomanPSMT" w:hAnsi="TimesNewRomanPSMT" w:eastAsia="TimesNewRomanPSMT"/>
        </w:rPr>
        <w:t>4.</w:t>
      </w:r>
    </w:p>
    <w:p>
      <w:pPr>
        <w:adjustRightInd w:val="0"/>
        <w:snapToGrid w:val="0"/>
        <w:spacing w:line="360" w:lineRule="auto"/>
        <w:rPr>
          <w:rFonts w:hint="eastAsia" w:ascii="TimesNewRomanPSMT" w:hAnsi="TimesNewRomanPSMT"/>
        </w:rPr>
      </w:pPr>
      <w:r>
        <w:rPr>
          <w:rFonts w:hint="eastAsia" w:ascii="TimesNewRomanPSMT" w:hAnsi="TimesNewRomanPSMT"/>
        </w:rPr>
        <w:t>5.</w:t>
      </w:r>
    </w:p>
    <w:p>
      <w:pPr>
        <w:adjustRightInd w:val="0"/>
        <w:snapToGrid w:val="0"/>
        <w:spacing w:line="360" w:lineRule="auto"/>
        <w:rPr>
          <w:rFonts w:hint="default" w:ascii="TimesNewRomanPSMT" w:hAnsi="TimesNewRomanPSM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653"/>
    <w:rsid w:val="006E4653"/>
    <w:rsid w:val="00713F14"/>
    <w:rsid w:val="009B577A"/>
    <w:rsid w:val="046643CE"/>
    <w:rsid w:val="0A0313AD"/>
    <w:rsid w:val="149B3CA8"/>
    <w:rsid w:val="183C1F29"/>
    <w:rsid w:val="1F8449B2"/>
    <w:rsid w:val="2BD41B46"/>
    <w:rsid w:val="352433A5"/>
    <w:rsid w:val="353A3A11"/>
    <w:rsid w:val="3B854A12"/>
    <w:rsid w:val="6B6664EF"/>
    <w:rsid w:val="7A2A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102</Characters>
  <Lines>51</Lines>
  <Paragraphs>24</Paragraphs>
  <TotalTime>8</TotalTime>
  <ScaleCrop>false</ScaleCrop>
  <LinksUpToDate>false</LinksUpToDate>
  <CharactersWithSpaces>173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2021-10-26T07:42:00Z</dcterms:created>
  <dc:creator>微软中国</dc:creator>
  <cp:lastModifiedBy>天空下</cp:lastModifiedBy>
  <cp:lastPrinted>2022-02-16T00:38:00Z</cp:lastPrinted>
  <dcterms:modified xsi:type="dcterms:W3CDTF">2022-02-24T01:23:17Z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3CA13B4FA65C4D75A22FB7788886B72D</vt:lpwstr>
  </property>
</Properties>
</file>